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709C9DF"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F527A7">
              <w:rPr>
                <w:rStyle w:val="FootnoteReference"/>
                <w:rFonts w:ascii="Tahoma" w:eastAsia="SimSun" w:hAnsi="Tahoma" w:cs="Tahoma"/>
                <w:color w:val="FFFFFF"/>
                <w:sz w:val="24"/>
                <w:szCs w:val="24"/>
              </w:rPr>
              <w:footnoteReference w:id="1"/>
            </w:r>
            <w:r w:rsidRPr="003E0DEB">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4319B75"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La CAL per RDS si applica ai Servizi Desktop Remoto di Microsoft Windows Server 2016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0A744E2C" w14:textId="25F778B3" w:rsidR="00257C51" w:rsidRPr="005A3497" w:rsidRDefault="006C7C40" w:rsidP="008A364A">
      <w:pPr>
        <w:pBdr>
          <w:top w:val="single" w:sz="4" w:space="1" w:color="auto"/>
        </w:pBdr>
        <w:spacing w:before="120" w:after="120"/>
        <w:rPr>
          <w:rFonts w:ascii="Tahoma" w:hAnsi="Tahoma" w:cs="Tahoma"/>
          <w:sz w:val="20"/>
          <w:szCs w:val="20"/>
        </w:rPr>
      </w:pPr>
      <w:r w:rsidRPr="005A3497">
        <w:rPr>
          <w:rFonts w:ascii="Tahoma" w:hAnsi="Tahoma" w:cs="Tahoma"/>
          <w:b/>
          <w:caps/>
          <w:color w:val="000000"/>
          <w:sz w:val="20"/>
          <w:szCs w:val="20"/>
        </w:rPr>
        <w:t>Condizioni per l’Utilizzo</w:t>
      </w:r>
      <w:r w:rsidRPr="005A3497">
        <w:rPr>
          <w:rFonts w:ascii="Tahoma" w:hAnsi="Tahoma" w:cs="Tahoma"/>
          <w:b/>
          <w:bCs/>
          <w:color w:val="000000"/>
          <w:sz w:val="20"/>
          <w:szCs w:val="20"/>
        </w:rPr>
        <w:t>.</w:t>
      </w:r>
      <w:r w:rsidRPr="005A3497">
        <w:rPr>
          <w:rFonts w:ascii="Tahoma" w:hAnsi="Tahoma" w:cs="Tahoma"/>
          <w:color w:val="000000"/>
          <w:sz w:val="20"/>
          <w:szCs w:val="20"/>
        </w:rPr>
        <w:t xml:space="preserve"> La presente CAL per RDS fornisce i diritti per accedere alla funzionalità Servizi Desktop Remoto di Windows Server 2016 su Windows Server 2016 (“Software Server”). Il licenziatario dovrà acquistare una CAL per RDS per ogni utente o dispositivo che </w:t>
      </w:r>
      <w:r w:rsidRPr="005A3497">
        <w:rPr>
          <w:rFonts w:ascii="Tahoma" w:hAnsi="Tahoma" w:cs="Tahoma"/>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2016 o altra tecnologia oppure (iii) accede alla funzionalità Multipoint Services.</w:t>
      </w:r>
    </w:p>
    <w:p w14:paraId="0A744E2D" w14:textId="27495449"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Il licenziatario potrà cedere una CAL per Servizi Desktop Remoto di Windows Server 2016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7"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8"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233" w14:textId="77777777" w:rsidR="00496005" w:rsidRDefault="00496005">
      <w:r>
        <w:separator/>
      </w:r>
    </w:p>
  </w:endnote>
  <w:endnote w:type="continuationSeparator" w:id="0">
    <w:p w14:paraId="1EFB4078" w14:textId="77777777" w:rsidR="00496005" w:rsidRDefault="0049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60DBE" w14:textId="77777777" w:rsidR="00A34BC8" w:rsidRDefault="00A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493D" w14:textId="782F34D9"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527A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527A7">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EB42" w14:textId="4798C415"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527A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527A7">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ACF" w14:textId="77777777" w:rsidR="00496005" w:rsidRDefault="00496005">
      <w:r>
        <w:separator/>
      </w:r>
    </w:p>
  </w:footnote>
  <w:footnote w:type="continuationSeparator" w:id="0">
    <w:p w14:paraId="39E4301A" w14:textId="77777777" w:rsidR="00496005" w:rsidRDefault="00496005">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F527A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508A" w14:textId="77777777" w:rsidR="00A34BC8" w:rsidRDefault="00A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0399" w14:textId="77777777" w:rsidR="00A34BC8" w:rsidRDefault="00A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vsQgobf/PKvuQhQTXS48oCFs31vYfnLks0x+YOCmbIAxcs7J1UbELWJj34AGMO68UsMTJIkV/RGrJzxdrP3lg==" w:salt="MXc2E67hLaPWy80fH+0ia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7A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it-IT" w:eastAsia="it-IT" w:bidi="it-IT"/>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2016-11-29T21:49:00Z</dcterms:modified>
</cp:coreProperties>
</file>